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CC8F">
    <v:background id="_x0000_s1025" o:bwmode="white" fillcolor="#ddcc8f" o:targetscreensize="800,600">
      <v:fill color2="#ab8a65" focus="100%" type="gradient"/>
    </v:background>
  </w:background>
  <w:body>
    <w:p w:rsidR="00C5123A" w:rsidRPr="00B707AA" w:rsidRDefault="00C5123A" w:rsidP="00C5123A">
      <w:pPr>
        <w:spacing w:after="0" w:line="276" w:lineRule="auto"/>
        <w:ind w:firstLine="0"/>
        <w:jc w:val="center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C5123A" w:rsidRPr="00B707AA" w:rsidRDefault="00C5123A" w:rsidP="00C5123A">
      <w:pPr>
        <w:spacing w:after="0" w:line="276" w:lineRule="auto"/>
        <w:ind w:firstLine="0"/>
        <w:jc w:val="center"/>
        <w:rPr>
          <w:rFonts w:eastAsia="Calibri" w:cs="Times New Roman"/>
          <w:b/>
          <w:sz w:val="24"/>
          <w:szCs w:val="24"/>
        </w:rPr>
      </w:pPr>
      <w:r w:rsidRPr="00B707AA">
        <w:rPr>
          <w:rFonts w:eastAsia="Calibri" w:cs="Times New Roman"/>
          <w:b/>
          <w:sz w:val="24"/>
          <w:szCs w:val="24"/>
        </w:rPr>
        <w:t>Комплекс конкурсных мероприятий среди руководителей, заместителей руководителей, методистов, педагогов, воспитателей образовательных организаций, студентов среднего профессионального образования, учащихся общеобразовательных организаций и воспитанников дошкольных образовательных организаций Республики Дагестан</w:t>
      </w:r>
    </w:p>
    <w:p w:rsidR="00C5123A" w:rsidRPr="00B707AA" w:rsidRDefault="00C5123A" w:rsidP="00C5123A">
      <w:pPr>
        <w:spacing w:after="0" w:line="276" w:lineRule="auto"/>
        <w:ind w:firstLine="0"/>
        <w:jc w:val="center"/>
        <w:rPr>
          <w:rFonts w:eastAsia="Calibri" w:cs="Times New Roman"/>
          <w:b/>
          <w:szCs w:val="28"/>
        </w:rPr>
      </w:pPr>
      <w:r w:rsidRPr="00B707AA">
        <w:rPr>
          <w:rFonts w:eastAsia="Calibri" w:cs="Times New Roman"/>
          <w:b/>
          <w:szCs w:val="28"/>
        </w:rPr>
        <w:t>«Науки юношей питают»</w:t>
      </w:r>
    </w:p>
    <w:p w:rsidR="00C5123A" w:rsidRPr="00B707AA" w:rsidRDefault="00C5123A" w:rsidP="00C5123A">
      <w:pPr>
        <w:spacing w:line="276" w:lineRule="auto"/>
        <w:ind w:firstLine="0"/>
        <w:jc w:val="left"/>
        <w:rPr>
          <w:rFonts w:eastAsia="Times New Roman" w:cs="Times New Roman"/>
          <w:bCs/>
          <w:color w:val="000000" w:themeColor="text1"/>
          <w:sz w:val="22"/>
          <w:lang w:eastAsia="ru-RU"/>
        </w:rPr>
      </w:pPr>
    </w:p>
    <w:p w:rsidR="00C5123A" w:rsidRPr="00B707AA" w:rsidRDefault="00C5123A" w:rsidP="00C5123A">
      <w:pPr>
        <w:spacing w:after="0" w:line="276" w:lineRule="auto"/>
        <w:ind w:firstLine="0"/>
        <w:jc w:val="center"/>
        <w:rPr>
          <w:rFonts w:eastAsia="Calibri" w:cs="Times New Roman"/>
          <w:szCs w:val="28"/>
        </w:rPr>
      </w:pPr>
      <w:r w:rsidRPr="00B707AA">
        <w:rPr>
          <w:rFonts w:eastAsia="Calibri" w:cs="Times New Roman"/>
          <w:b/>
          <w:szCs w:val="28"/>
        </w:rPr>
        <w:t xml:space="preserve">Конкурс </w:t>
      </w:r>
      <w:r>
        <w:rPr>
          <w:rFonts w:eastAsia="Calibri" w:cs="Times New Roman"/>
          <w:b/>
          <w:szCs w:val="28"/>
        </w:rPr>
        <w:t>методических разработок и проект</w:t>
      </w:r>
    </w:p>
    <w:p w:rsidR="00C5123A" w:rsidRPr="00C614B4" w:rsidRDefault="00C5123A" w:rsidP="00C5123A">
      <w:pPr>
        <w:jc w:val="center"/>
        <w:rPr>
          <w:b/>
          <w:sz w:val="56"/>
        </w:rPr>
      </w:pPr>
      <w:r w:rsidRPr="00C614B4">
        <w:rPr>
          <w:b/>
          <w:sz w:val="56"/>
        </w:rPr>
        <w:t>Научно-исследовательская работа</w:t>
      </w:r>
    </w:p>
    <w:p w:rsidR="00C5123A" w:rsidRDefault="00C5123A" w:rsidP="00C5123A">
      <w:pPr>
        <w:jc w:val="center"/>
        <w:rPr>
          <w:b/>
          <w:sz w:val="56"/>
        </w:rPr>
      </w:pPr>
      <w:r>
        <w:rPr>
          <w:sz w:val="56"/>
        </w:rPr>
        <w:t>«</w:t>
      </w:r>
      <w:r w:rsidRPr="00260A0B">
        <w:rPr>
          <w:b/>
          <w:sz w:val="56"/>
        </w:rPr>
        <w:t>Я помню, я горжусь…</w:t>
      </w:r>
      <w:r>
        <w:rPr>
          <w:b/>
          <w:sz w:val="56"/>
        </w:rPr>
        <w:t>»</w:t>
      </w:r>
    </w:p>
    <w:p w:rsidR="00C5123A" w:rsidRPr="00B707AA" w:rsidRDefault="00C5123A" w:rsidP="00C5123A">
      <w:pPr>
        <w:jc w:val="center"/>
        <w:rPr>
          <w:b/>
          <w:sz w:val="32"/>
        </w:rPr>
      </w:pPr>
      <w:r w:rsidRPr="00B707AA">
        <w:rPr>
          <w:b/>
          <w:sz w:val="32"/>
        </w:rPr>
        <w:t>Направление: История и обществознание</w:t>
      </w:r>
    </w:p>
    <w:p w:rsidR="00C5123A" w:rsidRPr="00B707AA" w:rsidRDefault="00C5123A" w:rsidP="00C5123A">
      <w:pPr>
        <w:jc w:val="center"/>
        <w:rPr>
          <w:b/>
          <w:sz w:val="56"/>
        </w:rPr>
      </w:pPr>
    </w:p>
    <w:p w:rsidR="00C5123A" w:rsidRPr="00A36AB3" w:rsidRDefault="00C5123A" w:rsidP="00C5123A">
      <w:pPr>
        <w:spacing w:line="276" w:lineRule="auto"/>
        <w:jc w:val="right"/>
        <w:rPr>
          <w:szCs w:val="28"/>
        </w:rPr>
      </w:pPr>
      <w:proofErr w:type="spellStart"/>
      <w:r w:rsidRPr="00B707AA">
        <w:rPr>
          <w:b/>
          <w:szCs w:val="28"/>
        </w:rPr>
        <w:t>Автор</w:t>
      </w:r>
      <w:proofErr w:type="gramStart"/>
      <w:r w:rsidRPr="00A36AB3">
        <w:rPr>
          <w:szCs w:val="28"/>
        </w:rPr>
        <w:t>:Х</w:t>
      </w:r>
      <w:proofErr w:type="gramEnd"/>
      <w:r w:rsidRPr="00A36AB3">
        <w:rPr>
          <w:szCs w:val="28"/>
        </w:rPr>
        <w:t>аджаматова</w:t>
      </w:r>
      <w:proofErr w:type="spellEnd"/>
      <w:r w:rsidRPr="00A36AB3">
        <w:rPr>
          <w:szCs w:val="28"/>
        </w:rPr>
        <w:t xml:space="preserve"> Тамила </w:t>
      </w:r>
      <w:proofErr w:type="spellStart"/>
      <w:r w:rsidRPr="00A36AB3">
        <w:rPr>
          <w:szCs w:val="28"/>
        </w:rPr>
        <w:t>Максудгереевна</w:t>
      </w:r>
      <w:proofErr w:type="spellEnd"/>
    </w:p>
    <w:p w:rsidR="00C5123A" w:rsidRPr="00A36AB3" w:rsidRDefault="00C5123A" w:rsidP="00C5123A">
      <w:pPr>
        <w:spacing w:line="276" w:lineRule="auto"/>
        <w:jc w:val="right"/>
        <w:rPr>
          <w:szCs w:val="28"/>
        </w:rPr>
      </w:pPr>
      <w:r w:rsidRPr="00A36AB3">
        <w:rPr>
          <w:szCs w:val="28"/>
        </w:rPr>
        <w:t xml:space="preserve">Место </w:t>
      </w:r>
      <w:proofErr w:type="spellStart"/>
      <w:r w:rsidRPr="00A36AB3">
        <w:rPr>
          <w:szCs w:val="28"/>
        </w:rPr>
        <w:t>учебы</w:t>
      </w:r>
      <w:proofErr w:type="gramStart"/>
      <w:r w:rsidRPr="00A36AB3">
        <w:rPr>
          <w:szCs w:val="28"/>
        </w:rPr>
        <w:t>:М</w:t>
      </w:r>
      <w:proofErr w:type="gramEnd"/>
      <w:r w:rsidRPr="00A36AB3">
        <w:rPr>
          <w:szCs w:val="28"/>
        </w:rPr>
        <w:t>БОУ</w:t>
      </w:r>
      <w:proofErr w:type="spellEnd"/>
      <w:r w:rsidRPr="00A36AB3">
        <w:rPr>
          <w:szCs w:val="28"/>
        </w:rPr>
        <w:t xml:space="preserve"> «Муцалаульская СОШ 1 имени А.Я.Абдуллаева»</w:t>
      </w:r>
    </w:p>
    <w:p w:rsidR="00C5123A" w:rsidRPr="00A36AB3" w:rsidRDefault="00C5123A" w:rsidP="00C5123A">
      <w:pPr>
        <w:spacing w:line="276" w:lineRule="auto"/>
        <w:jc w:val="right"/>
        <w:rPr>
          <w:szCs w:val="28"/>
        </w:rPr>
      </w:pPr>
      <w:r w:rsidRPr="00A36AB3">
        <w:rPr>
          <w:szCs w:val="28"/>
        </w:rPr>
        <w:t>Контактный телефон:+79285259325</w:t>
      </w:r>
    </w:p>
    <w:p w:rsidR="00C5123A" w:rsidRPr="00A36AB3" w:rsidRDefault="00C5123A" w:rsidP="00C5123A">
      <w:pPr>
        <w:spacing w:line="276" w:lineRule="auto"/>
        <w:jc w:val="right"/>
        <w:rPr>
          <w:szCs w:val="28"/>
        </w:rPr>
      </w:pPr>
      <w:r w:rsidRPr="00A36AB3">
        <w:rPr>
          <w:szCs w:val="28"/>
        </w:rPr>
        <w:t xml:space="preserve">Адрес электронной </w:t>
      </w:r>
      <w:proofErr w:type="spellStart"/>
      <w:r w:rsidRPr="00A36AB3">
        <w:rPr>
          <w:szCs w:val="28"/>
        </w:rPr>
        <w:t>почты:anzhela.xadzhamatova@mail.ru</w:t>
      </w:r>
      <w:proofErr w:type="spellEnd"/>
    </w:p>
    <w:p w:rsidR="00C5123A" w:rsidRPr="00A36AB3" w:rsidRDefault="00C5123A" w:rsidP="00C5123A">
      <w:pPr>
        <w:spacing w:line="276" w:lineRule="auto"/>
        <w:jc w:val="right"/>
        <w:rPr>
          <w:szCs w:val="28"/>
        </w:rPr>
      </w:pPr>
      <w:proofErr w:type="spellStart"/>
      <w:r w:rsidRPr="00B707AA">
        <w:rPr>
          <w:b/>
          <w:szCs w:val="28"/>
        </w:rPr>
        <w:t>Руководитель</w:t>
      </w:r>
      <w:proofErr w:type="gramStart"/>
      <w:r w:rsidRPr="00B707AA">
        <w:rPr>
          <w:b/>
          <w:szCs w:val="28"/>
        </w:rPr>
        <w:t>:</w:t>
      </w:r>
      <w:r w:rsidRPr="00A36AB3">
        <w:rPr>
          <w:szCs w:val="28"/>
        </w:rPr>
        <w:t>Х</w:t>
      </w:r>
      <w:proofErr w:type="gramEnd"/>
      <w:r w:rsidRPr="00A36AB3">
        <w:rPr>
          <w:szCs w:val="28"/>
        </w:rPr>
        <w:t>аджаматова</w:t>
      </w:r>
      <w:proofErr w:type="spellEnd"/>
      <w:r w:rsidRPr="00A36AB3">
        <w:rPr>
          <w:szCs w:val="28"/>
        </w:rPr>
        <w:t xml:space="preserve"> Анжела </w:t>
      </w:r>
      <w:proofErr w:type="spellStart"/>
      <w:r w:rsidRPr="00A36AB3">
        <w:rPr>
          <w:szCs w:val="28"/>
        </w:rPr>
        <w:t>Ярашевна</w:t>
      </w:r>
      <w:proofErr w:type="spellEnd"/>
    </w:p>
    <w:p w:rsidR="00C5123A" w:rsidRPr="006379FB" w:rsidRDefault="00C5123A" w:rsidP="00C5123A">
      <w:pPr>
        <w:spacing w:line="276" w:lineRule="auto"/>
        <w:jc w:val="right"/>
        <w:rPr>
          <w:szCs w:val="28"/>
        </w:rPr>
      </w:pPr>
      <w:r w:rsidRPr="00A36AB3">
        <w:rPr>
          <w:szCs w:val="28"/>
        </w:rPr>
        <w:t xml:space="preserve">Место </w:t>
      </w:r>
      <w:proofErr w:type="spellStart"/>
      <w:r w:rsidRPr="00A36AB3">
        <w:rPr>
          <w:szCs w:val="28"/>
        </w:rPr>
        <w:t>работы</w:t>
      </w:r>
      <w:proofErr w:type="gramStart"/>
      <w:r w:rsidRPr="00A36AB3">
        <w:rPr>
          <w:szCs w:val="28"/>
        </w:rPr>
        <w:t>:М</w:t>
      </w:r>
      <w:proofErr w:type="gramEnd"/>
      <w:r w:rsidRPr="00A36AB3">
        <w:rPr>
          <w:szCs w:val="28"/>
        </w:rPr>
        <w:t>БОУ</w:t>
      </w:r>
      <w:proofErr w:type="spellEnd"/>
      <w:r w:rsidRPr="00A36AB3">
        <w:rPr>
          <w:szCs w:val="28"/>
        </w:rPr>
        <w:t xml:space="preserve"> «Муцалаульская СОШ 1 имени А.Я.</w:t>
      </w:r>
      <w:r w:rsidR="006379FB">
        <w:rPr>
          <w:szCs w:val="28"/>
        </w:rPr>
        <w:t xml:space="preserve">Абдуллаева, </w:t>
      </w:r>
      <w:r w:rsidR="006379FB">
        <w:rPr>
          <w:szCs w:val="28"/>
          <w:lang w:val="en-US"/>
        </w:rPr>
        <w:t>c</w:t>
      </w:r>
      <w:proofErr w:type="spellStart"/>
      <w:r w:rsidR="006379FB">
        <w:rPr>
          <w:szCs w:val="28"/>
        </w:rPr>
        <w:t>таршая</w:t>
      </w:r>
      <w:proofErr w:type="spellEnd"/>
      <w:r w:rsidR="006379FB">
        <w:rPr>
          <w:szCs w:val="28"/>
        </w:rPr>
        <w:t xml:space="preserve"> вожатая</w:t>
      </w:r>
    </w:p>
    <w:p w:rsidR="00C5123A" w:rsidRPr="00A36AB3" w:rsidRDefault="00C5123A" w:rsidP="00C5123A">
      <w:pPr>
        <w:jc w:val="right"/>
        <w:rPr>
          <w:szCs w:val="28"/>
        </w:rPr>
      </w:pPr>
      <w:r w:rsidRPr="00A36AB3">
        <w:rPr>
          <w:szCs w:val="28"/>
        </w:rPr>
        <w:t>Контактный телефон:</w:t>
      </w:r>
      <w:proofErr w:type="gramStart"/>
      <w:r w:rsidRPr="00A36AB3">
        <w:rPr>
          <w:szCs w:val="28"/>
        </w:rPr>
        <w:t xml:space="preserve"> :</w:t>
      </w:r>
      <w:proofErr w:type="gramEnd"/>
      <w:r w:rsidRPr="00A36AB3">
        <w:rPr>
          <w:szCs w:val="28"/>
        </w:rPr>
        <w:t>+79285259325</w:t>
      </w:r>
    </w:p>
    <w:p w:rsidR="00C5123A" w:rsidRPr="00A36AB3" w:rsidRDefault="00C5123A" w:rsidP="00C5123A">
      <w:pPr>
        <w:jc w:val="right"/>
        <w:rPr>
          <w:szCs w:val="28"/>
        </w:rPr>
      </w:pPr>
      <w:r w:rsidRPr="00A36AB3">
        <w:rPr>
          <w:szCs w:val="28"/>
        </w:rPr>
        <w:t>Адрес электронной почты: anzhela.xadzhamatova@mail.ru</w:t>
      </w:r>
    </w:p>
    <w:p w:rsidR="00C5670D" w:rsidRDefault="00C5670D">
      <w:pPr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br w:type="page"/>
      </w:r>
    </w:p>
    <w:p w:rsidR="00962D83" w:rsidRPr="00C5670D" w:rsidRDefault="00962D83" w:rsidP="00C5670D">
      <w:pPr>
        <w:jc w:val="center"/>
        <w:rPr>
          <w:rFonts w:cs="Times New Roman"/>
          <w:b/>
          <w:szCs w:val="28"/>
        </w:rPr>
      </w:pPr>
      <w:r w:rsidRPr="00C5670D">
        <w:rPr>
          <w:rFonts w:cs="Times New Roman"/>
          <w:b/>
          <w:szCs w:val="28"/>
        </w:rPr>
        <w:lastRenderedPageBreak/>
        <w:t>Содержание</w:t>
      </w:r>
    </w:p>
    <w:p w:rsidR="00962D83" w:rsidRDefault="00962D83">
      <w:pPr>
        <w:rPr>
          <w:rFonts w:cs="Times New Roman"/>
          <w:szCs w:val="28"/>
        </w:rPr>
      </w:pPr>
      <w:r>
        <w:rPr>
          <w:rFonts w:cs="Times New Roman"/>
          <w:szCs w:val="28"/>
        </w:rPr>
        <w:t>Введение</w:t>
      </w:r>
    </w:p>
    <w:p w:rsidR="00962D83" w:rsidRPr="00962D83" w:rsidRDefault="00962D83" w:rsidP="00962D83">
      <w:pPr>
        <w:pStyle w:val="a7"/>
        <w:numPr>
          <w:ilvl w:val="0"/>
          <w:numId w:val="2"/>
        </w:numPr>
        <w:rPr>
          <w:rFonts w:cs="Times New Roman"/>
          <w:szCs w:val="28"/>
        </w:rPr>
      </w:pPr>
      <w:r w:rsidRPr="00962D83">
        <w:rPr>
          <w:rFonts w:cs="Times New Roman"/>
          <w:szCs w:val="28"/>
        </w:rPr>
        <w:t>Великая Отечественная война в Дагестане</w:t>
      </w:r>
    </w:p>
    <w:p w:rsidR="00962D83" w:rsidRPr="00962D83" w:rsidRDefault="00962D83" w:rsidP="00962D83">
      <w:pPr>
        <w:pStyle w:val="a7"/>
        <w:numPr>
          <w:ilvl w:val="0"/>
          <w:numId w:val="2"/>
        </w:numPr>
        <w:rPr>
          <w:rFonts w:cs="Times New Roman"/>
          <w:szCs w:val="28"/>
        </w:rPr>
      </w:pPr>
      <w:proofErr w:type="spellStart"/>
      <w:r w:rsidRPr="00962D83">
        <w:rPr>
          <w:rFonts w:cs="Times New Roman"/>
          <w:szCs w:val="28"/>
        </w:rPr>
        <w:t>Геори</w:t>
      </w:r>
      <w:proofErr w:type="spellEnd"/>
      <w:r w:rsidRPr="00962D83">
        <w:rPr>
          <w:rFonts w:cs="Times New Roman"/>
          <w:szCs w:val="28"/>
        </w:rPr>
        <w:t xml:space="preserve"> ВОВ Дагестана</w:t>
      </w:r>
    </w:p>
    <w:p w:rsidR="00962D83" w:rsidRDefault="00962D83" w:rsidP="00962D83">
      <w:pPr>
        <w:pStyle w:val="a7"/>
        <w:numPr>
          <w:ilvl w:val="0"/>
          <w:numId w:val="2"/>
        </w:numPr>
        <w:rPr>
          <w:rFonts w:cs="Times New Roman"/>
          <w:szCs w:val="28"/>
        </w:rPr>
      </w:pPr>
      <w:r w:rsidRPr="00962D83">
        <w:rPr>
          <w:rFonts w:cs="Times New Roman"/>
          <w:szCs w:val="28"/>
        </w:rPr>
        <w:t>Патриотическое воспитание в Дагестане в послевоенное время</w:t>
      </w:r>
    </w:p>
    <w:p w:rsidR="00962D83" w:rsidRDefault="00962D83" w:rsidP="00962D83">
      <w:pPr>
        <w:pStyle w:val="a7"/>
        <w:numPr>
          <w:ilvl w:val="0"/>
          <w:numId w:val="2"/>
        </w:numPr>
        <w:rPr>
          <w:rFonts w:cs="Times New Roman"/>
          <w:szCs w:val="28"/>
        </w:rPr>
      </w:pPr>
      <w:r w:rsidRPr="00962D83">
        <w:rPr>
          <w:rFonts w:cs="Times New Roman"/>
          <w:szCs w:val="28"/>
        </w:rPr>
        <w:t>Социологический опрос</w:t>
      </w:r>
    </w:p>
    <w:p w:rsidR="00962D83" w:rsidRDefault="00962D83" w:rsidP="00962D83">
      <w:pPr>
        <w:pStyle w:val="a7"/>
        <w:numPr>
          <w:ilvl w:val="0"/>
          <w:numId w:val="2"/>
        </w:numPr>
        <w:rPr>
          <w:rFonts w:cs="Times New Roman"/>
          <w:szCs w:val="28"/>
        </w:rPr>
      </w:pPr>
      <w:r w:rsidRPr="00962D83">
        <w:rPr>
          <w:rFonts w:cs="Times New Roman"/>
          <w:szCs w:val="28"/>
        </w:rPr>
        <w:t>Заключение</w:t>
      </w:r>
    </w:p>
    <w:p w:rsidR="00962D83" w:rsidRPr="00962D83" w:rsidRDefault="00962D83" w:rsidP="00962D83">
      <w:pPr>
        <w:rPr>
          <w:rFonts w:cs="Times New Roman"/>
          <w:szCs w:val="28"/>
        </w:rPr>
      </w:pPr>
      <w:r>
        <w:rPr>
          <w:rFonts w:cs="Times New Roman"/>
          <w:szCs w:val="28"/>
        </w:rPr>
        <w:t>Список использованной литературы</w:t>
      </w:r>
    </w:p>
    <w:p w:rsidR="00962D83" w:rsidRDefault="00962D83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105676" w:rsidRPr="004214A1" w:rsidRDefault="00105676" w:rsidP="004214A1">
      <w:pPr>
        <w:ind w:firstLine="0"/>
        <w:jc w:val="center"/>
        <w:rPr>
          <w:rFonts w:cs="Times New Roman"/>
          <w:b/>
          <w:szCs w:val="28"/>
        </w:rPr>
      </w:pPr>
      <w:r w:rsidRPr="004214A1">
        <w:rPr>
          <w:rFonts w:cs="Times New Roman"/>
          <w:b/>
          <w:szCs w:val="28"/>
        </w:rPr>
        <w:t>Введение</w:t>
      </w:r>
    </w:p>
    <w:p w:rsidR="005C78C8" w:rsidRPr="00105676" w:rsidRDefault="005C78C8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Много разных праздников есть на Земле, но самый светлый тот, который дал нам свободу, мир - это </w:t>
      </w:r>
      <w:r w:rsidRPr="00105676">
        <w:rPr>
          <w:rFonts w:cs="Times New Roman"/>
          <w:b/>
          <w:bCs/>
          <w:szCs w:val="28"/>
        </w:rPr>
        <w:t>День Победы</w:t>
      </w:r>
      <w:r w:rsidRPr="00105676">
        <w:rPr>
          <w:rFonts w:cs="Times New Roman"/>
          <w:szCs w:val="28"/>
        </w:rPr>
        <w:t>. Каждый год мы с нетерпением ждём этот праздник. В этом году он особенный. Чёрной полосой эта война прошла по всем семьям нашей страны. И мы захотели узнать, коснулась ли она наших семей. Мы обратились за помощью к своим родителям, бабушкам и дедушкам.</w:t>
      </w:r>
    </w:p>
    <w:p w:rsidR="005C78C8" w:rsidRPr="00105676" w:rsidRDefault="005C78C8" w:rsidP="00105676">
      <w:pPr>
        <w:rPr>
          <w:rFonts w:cs="Times New Roman"/>
          <w:szCs w:val="28"/>
        </w:rPr>
      </w:pPr>
      <w:r w:rsidRPr="00105676">
        <w:rPr>
          <w:rFonts w:cs="Times New Roman"/>
          <w:b/>
          <w:bCs/>
          <w:i/>
          <w:iCs/>
          <w:szCs w:val="28"/>
        </w:rPr>
        <w:t>Объект </w:t>
      </w:r>
      <w:r w:rsidRPr="00105676">
        <w:rPr>
          <w:rFonts w:cs="Times New Roman"/>
          <w:szCs w:val="28"/>
        </w:rPr>
        <w:t>исследовательской работы – материалы родословной семей.</w:t>
      </w:r>
    </w:p>
    <w:p w:rsidR="005C78C8" w:rsidRPr="00105676" w:rsidRDefault="005C78C8" w:rsidP="00105676">
      <w:pPr>
        <w:rPr>
          <w:rFonts w:cs="Times New Roman"/>
          <w:szCs w:val="28"/>
        </w:rPr>
      </w:pPr>
      <w:r w:rsidRPr="00105676">
        <w:rPr>
          <w:rFonts w:cs="Times New Roman"/>
          <w:b/>
          <w:bCs/>
          <w:i/>
          <w:iCs/>
          <w:szCs w:val="28"/>
        </w:rPr>
        <w:t>Цель </w:t>
      </w:r>
      <w:r w:rsidRPr="00105676">
        <w:rPr>
          <w:rFonts w:cs="Times New Roman"/>
          <w:szCs w:val="28"/>
        </w:rPr>
        <w:t>работы:</w:t>
      </w:r>
    </w:p>
    <w:p w:rsidR="005C78C8" w:rsidRPr="00105676" w:rsidRDefault="005C78C8" w:rsidP="00105676">
      <w:pPr>
        <w:numPr>
          <w:ilvl w:val="0"/>
          <w:numId w:val="1"/>
        </w:numPr>
        <w:ind w:firstLine="709"/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со</w:t>
      </w:r>
      <w:r w:rsidR="00105676">
        <w:rPr>
          <w:rFonts w:cs="Times New Roman"/>
          <w:szCs w:val="28"/>
        </w:rPr>
        <w:t xml:space="preserve">брать биографический материал об </w:t>
      </w:r>
      <w:r w:rsidRPr="00105676">
        <w:rPr>
          <w:rFonts w:cs="Times New Roman"/>
          <w:szCs w:val="28"/>
        </w:rPr>
        <w:t>участниках Великой Отечественной войны</w:t>
      </w:r>
      <w:r w:rsidR="00105676">
        <w:rPr>
          <w:rFonts w:cs="Times New Roman"/>
          <w:szCs w:val="28"/>
        </w:rPr>
        <w:t xml:space="preserve"> Дагестана</w:t>
      </w:r>
      <w:r w:rsidRPr="00105676">
        <w:rPr>
          <w:rFonts w:cs="Times New Roman"/>
          <w:szCs w:val="28"/>
        </w:rPr>
        <w:t>;</w:t>
      </w:r>
    </w:p>
    <w:p w:rsidR="005C78C8" w:rsidRPr="00105676" w:rsidRDefault="005C78C8" w:rsidP="00105676">
      <w:pPr>
        <w:numPr>
          <w:ilvl w:val="0"/>
          <w:numId w:val="1"/>
        </w:numPr>
        <w:ind w:firstLine="709"/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понять и прочувствовать подвиг Советского народа в годы Великой Отечественной войны.</w:t>
      </w:r>
    </w:p>
    <w:p w:rsidR="005C78C8" w:rsidRPr="00105676" w:rsidRDefault="005C78C8" w:rsidP="00105676">
      <w:pPr>
        <w:numPr>
          <w:ilvl w:val="0"/>
          <w:numId w:val="1"/>
        </w:numPr>
        <w:ind w:firstLine="709"/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Задачи:</w:t>
      </w:r>
    </w:p>
    <w:p w:rsidR="005C78C8" w:rsidRPr="00105676" w:rsidRDefault="005C78C8" w:rsidP="00105676">
      <w:pPr>
        <w:numPr>
          <w:ilvl w:val="0"/>
          <w:numId w:val="1"/>
        </w:numPr>
        <w:ind w:firstLine="709"/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провести социологический опрос среди учащихся школы для выяснения информации о предках, воевавших во время Великой Отечественной войне;</w:t>
      </w:r>
    </w:p>
    <w:p w:rsidR="00105676" w:rsidRDefault="005C78C8" w:rsidP="00105676">
      <w:pPr>
        <w:numPr>
          <w:ilvl w:val="0"/>
          <w:numId w:val="1"/>
        </w:numPr>
        <w:ind w:firstLine="709"/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 xml:space="preserve">собрать материал об участии в </w:t>
      </w:r>
      <w:proofErr w:type="gramStart"/>
      <w:r w:rsidRPr="00105676">
        <w:rPr>
          <w:rFonts w:cs="Times New Roman"/>
          <w:szCs w:val="28"/>
        </w:rPr>
        <w:t>Великой</w:t>
      </w:r>
      <w:proofErr w:type="gramEnd"/>
      <w:r w:rsidRPr="00105676">
        <w:rPr>
          <w:rFonts w:cs="Times New Roman"/>
          <w:szCs w:val="28"/>
        </w:rPr>
        <w:t xml:space="preserve"> Отечественной</w:t>
      </w:r>
      <w:r w:rsidR="00105676">
        <w:rPr>
          <w:rFonts w:cs="Times New Roman"/>
          <w:szCs w:val="28"/>
        </w:rPr>
        <w:t xml:space="preserve"> граждан Дагестан</w:t>
      </w:r>
      <w:r w:rsidRPr="00105676">
        <w:rPr>
          <w:rFonts w:cs="Times New Roman"/>
          <w:szCs w:val="28"/>
        </w:rPr>
        <w:t>;</w:t>
      </w:r>
    </w:p>
    <w:p w:rsidR="00105676" w:rsidRDefault="005C78C8" w:rsidP="00105676">
      <w:pPr>
        <w:ind w:left="1429" w:firstLine="0"/>
        <w:rPr>
          <w:rFonts w:cs="Times New Roman"/>
          <w:szCs w:val="28"/>
        </w:rPr>
      </w:pPr>
      <w:r w:rsidRPr="00105676">
        <w:rPr>
          <w:rFonts w:cs="Times New Roman"/>
          <w:b/>
          <w:bCs/>
          <w:i/>
          <w:iCs/>
          <w:szCs w:val="28"/>
        </w:rPr>
        <w:t>Гипотеза</w:t>
      </w:r>
      <w:r w:rsidRPr="00105676">
        <w:rPr>
          <w:rFonts w:cs="Times New Roman"/>
          <w:szCs w:val="28"/>
        </w:rPr>
        <w:t>: большая часть учащихся средних классов не интере</w:t>
      </w:r>
      <w:r w:rsidR="00105676">
        <w:rPr>
          <w:rFonts w:cs="Times New Roman"/>
          <w:szCs w:val="28"/>
        </w:rPr>
        <w:t>суется родословной своей семьи.</w:t>
      </w:r>
    </w:p>
    <w:p w:rsidR="005C78C8" w:rsidRPr="00105676" w:rsidRDefault="005C78C8" w:rsidP="00105676">
      <w:pPr>
        <w:ind w:left="1429" w:firstLine="0"/>
        <w:rPr>
          <w:rFonts w:cs="Times New Roman"/>
          <w:szCs w:val="28"/>
        </w:rPr>
      </w:pPr>
      <w:r w:rsidRPr="00105676">
        <w:rPr>
          <w:rFonts w:cs="Times New Roman"/>
          <w:b/>
          <w:bCs/>
          <w:i/>
          <w:iCs/>
          <w:szCs w:val="28"/>
        </w:rPr>
        <w:t>Методы </w:t>
      </w:r>
      <w:r w:rsidRPr="00105676">
        <w:rPr>
          <w:rFonts w:cs="Times New Roman"/>
          <w:szCs w:val="28"/>
        </w:rPr>
        <w:t>исследования: сбор данных, обработка информации.</w:t>
      </w:r>
    </w:p>
    <w:p w:rsidR="005C78C8" w:rsidRPr="00105676" w:rsidRDefault="005C78C8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br w:type="page"/>
      </w:r>
    </w:p>
    <w:p w:rsidR="00105676" w:rsidRPr="00105676" w:rsidRDefault="00962D83" w:rsidP="0010567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</w:t>
      </w:r>
      <w:r w:rsidR="00105676">
        <w:rPr>
          <w:rFonts w:cs="Times New Roman"/>
          <w:b/>
          <w:szCs w:val="28"/>
        </w:rPr>
        <w:t xml:space="preserve"> Великая Отечественная война в Дагестане</w:t>
      </w:r>
    </w:p>
    <w:p w:rsidR="005C78C8" w:rsidRPr="00105676" w:rsidRDefault="005C78C8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Великая Отечественная война, унесшая жизни миллионов людей, большими буквами вписана в летописи не только из-за своей жестокости и кровопролитности, но и благодаря неимоверному подвигу советского народа.</w:t>
      </w:r>
    </w:p>
    <w:p w:rsidR="005C78C8" w:rsidRPr="00105676" w:rsidRDefault="005C78C8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Свою лепту в историческую Победу Советского Союза над агрессором внесли и жители Дагестана, а если точнее — Дагестанской Автономной Советской Социалистической Республики (ДАССР).</w:t>
      </w:r>
    </w:p>
    <w:p w:rsidR="005C78C8" w:rsidRPr="00105676" w:rsidRDefault="005C78C8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К лету 1941 года в Дагестане проживало около 930 тыс. человек. В первый же день войны в городах и районах республики прошли многолюдные митинги, на которых жители выражали свою готовность защитить Родину. Горцы заполонили военкоматы, требуя немедленно отправить их на фронт. В армию порой уходили целыми семьями. Например, из семьи </w:t>
      </w:r>
      <w:proofErr w:type="spellStart"/>
      <w:r w:rsidRPr="00105676">
        <w:rPr>
          <w:rFonts w:cs="Times New Roman"/>
          <w:b/>
          <w:bCs/>
          <w:szCs w:val="28"/>
        </w:rPr>
        <w:t>Абдулгамидовых</w:t>
      </w:r>
      <w:proofErr w:type="spellEnd"/>
      <w:r w:rsidRPr="00105676">
        <w:rPr>
          <w:rFonts w:cs="Times New Roman"/>
          <w:szCs w:val="28"/>
        </w:rPr>
        <w:t xml:space="preserve"> из аула </w:t>
      </w:r>
      <w:proofErr w:type="spellStart"/>
      <w:r w:rsidRPr="00105676">
        <w:rPr>
          <w:rFonts w:cs="Times New Roman"/>
          <w:szCs w:val="28"/>
        </w:rPr>
        <w:t>Урхучимахи</w:t>
      </w:r>
      <w:proofErr w:type="spellEnd"/>
      <w:r w:rsidRPr="00105676">
        <w:rPr>
          <w:rFonts w:cs="Times New Roman"/>
          <w:szCs w:val="28"/>
        </w:rPr>
        <w:t xml:space="preserve"> Акушинского района сражаться с врагом отправились 12 мужчин.</w:t>
      </w:r>
    </w:p>
    <w:p w:rsidR="005C78C8" w:rsidRPr="00105676" w:rsidRDefault="005C78C8" w:rsidP="00105676">
      <w:pPr>
        <w:rPr>
          <w:rFonts w:cs="Times New Roman"/>
          <w:szCs w:val="28"/>
        </w:rPr>
      </w:pPr>
      <w:proofErr w:type="gramStart"/>
      <w:r w:rsidRPr="00105676">
        <w:rPr>
          <w:rFonts w:cs="Times New Roman"/>
          <w:szCs w:val="28"/>
        </w:rPr>
        <w:t xml:space="preserve">В Дагестане был сформирован ряд боевых соединений, в том числе 44-я и 58-я армии, в состав которых вошли тысячи дагестанцев, 91-я стрелковая дивизия (впоследствии Краснознаменная Мелитопольская дивизия), Махачкалинская стрелковая дивизия НКВД, 714-й зенитно-артиллерийский полк, состоявший из 980 девушек, Буйнакское пехотное училище, отдельный Дагестанский кавалерийский эскадрон, </w:t>
      </w:r>
      <w:proofErr w:type="spellStart"/>
      <w:r w:rsidRPr="00105676">
        <w:rPr>
          <w:rFonts w:cs="Times New Roman"/>
          <w:szCs w:val="28"/>
        </w:rPr>
        <w:t>Кизлярский</w:t>
      </w:r>
      <w:proofErr w:type="spellEnd"/>
      <w:r w:rsidRPr="00105676">
        <w:rPr>
          <w:rFonts w:cs="Times New Roman"/>
          <w:szCs w:val="28"/>
        </w:rPr>
        <w:t xml:space="preserve"> кавалерийский эскадрон, экипаж бронепоезда «Комсомолец Дагестана».</w:t>
      </w:r>
      <w:proofErr w:type="gramEnd"/>
    </w:p>
    <w:p w:rsidR="005C78C8" w:rsidRPr="00105676" w:rsidRDefault="005C78C8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В ДАССР также были созданы отряды народного ополчения, в которых на начало октября 1941 года насчитывалось около 12 тыс. человек. Для борьбы с вражескими десантами, лазутчиками и шпионами к концу 1941 года в республике было создано 39 истребительных отрядов, в которые вошли более 2000 человек.</w:t>
      </w:r>
    </w:p>
    <w:p w:rsidR="005C78C8" w:rsidRPr="00105676" w:rsidRDefault="005C78C8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Кроме того, до начала войны в кадровых частях армии и военно-морского флота служили порядка 16 тыс. дагестанцев, которые, как и другие военнослужащие, первыми приняли удар немецко-фашистских войск. Таким образом, на фронтах самой кровопролитной войны в нашей истории воевали около 158 тыс. дагестанцев. По другим данным, всего в годы войны Дагестан дал фронту 180 тыс. воинов, из которых погибло более 90 тыс. человек.</w:t>
      </w:r>
    </w:p>
    <w:p w:rsidR="005C78C8" w:rsidRPr="00105676" w:rsidRDefault="005C78C8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Дагестанцы героически сражались у стен Бреста, Ленинграда, Москвы, Одессы, Севастополя, Сталинграда, Новороссийска, в Белоруссии и на Украине, в горах Кавказа, активно участвовали в освобождении европейских народов и народов Кореи и Китая от фашизма и японского милитаризма.</w:t>
      </w:r>
    </w:p>
    <w:p w:rsidR="005C78C8" w:rsidRPr="00105676" w:rsidRDefault="005C78C8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Бессмертны подвиги сыновей Дагестана, многие из которых награждены орденами и медалями. Более 70 дагестанцев удостоены высокого звания Героя Советского Союза, двое признаны Героями России, семь человек стали кавалерами ордена Славы всех трех степеней.</w:t>
      </w:r>
    </w:p>
    <w:p w:rsidR="005C78C8" w:rsidRPr="00105676" w:rsidRDefault="005C78C8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br w:type="page"/>
      </w:r>
    </w:p>
    <w:p w:rsidR="005C78C8" w:rsidRPr="00962D83" w:rsidRDefault="00105676" w:rsidP="00962D83">
      <w:pPr>
        <w:pStyle w:val="a7"/>
        <w:numPr>
          <w:ilvl w:val="0"/>
          <w:numId w:val="3"/>
        </w:numPr>
        <w:jc w:val="center"/>
        <w:rPr>
          <w:rFonts w:cs="Times New Roman"/>
          <w:szCs w:val="28"/>
        </w:rPr>
      </w:pPr>
      <w:proofErr w:type="spellStart"/>
      <w:r w:rsidRPr="00962D83">
        <w:rPr>
          <w:rFonts w:cs="Times New Roman"/>
          <w:b/>
          <w:bCs/>
          <w:szCs w:val="28"/>
        </w:rPr>
        <w:t>Геори</w:t>
      </w:r>
      <w:proofErr w:type="spellEnd"/>
      <w:r w:rsidRPr="00962D83">
        <w:rPr>
          <w:rFonts w:cs="Times New Roman"/>
          <w:b/>
          <w:bCs/>
          <w:szCs w:val="28"/>
        </w:rPr>
        <w:t xml:space="preserve"> ВОВ Дагестана</w:t>
      </w:r>
    </w:p>
    <w:p w:rsidR="005C78C8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-255905</wp:posOffset>
            </wp:positionH>
            <wp:positionV relativeFrom="paragraph">
              <wp:posOffset>196850</wp:posOffset>
            </wp:positionV>
            <wp:extent cx="2172335" cy="3249930"/>
            <wp:effectExtent l="0" t="0" r="0" b="7620"/>
            <wp:wrapSquare wrapText="bothSides"/>
            <wp:docPr id="12" name="Рисунок 12" descr="Амет-Хан Султан, летчик-истребитель, дважды Герой Советского Сою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Амет-Хан Султан, летчик-истребитель, дважды Герой Советского Союз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78C8" w:rsidRPr="00105676">
        <w:rPr>
          <w:rFonts w:cs="Times New Roman"/>
          <w:szCs w:val="28"/>
        </w:rPr>
        <w:t>На весь мир прославился летчик-истребитель, дважды Герой Советского Союза </w:t>
      </w:r>
      <w:proofErr w:type="spellStart"/>
      <w:r w:rsidR="005C78C8" w:rsidRPr="00105676">
        <w:rPr>
          <w:rFonts w:cs="Times New Roman"/>
          <w:b/>
          <w:bCs/>
          <w:szCs w:val="28"/>
        </w:rPr>
        <w:t>Амет-Хан</w:t>
      </w:r>
      <w:proofErr w:type="spellEnd"/>
      <w:r w:rsidR="005C78C8" w:rsidRPr="00105676">
        <w:rPr>
          <w:rFonts w:cs="Times New Roman"/>
          <w:b/>
          <w:bCs/>
          <w:szCs w:val="28"/>
        </w:rPr>
        <w:t xml:space="preserve"> Султан</w:t>
      </w:r>
      <w:r w:rsidR="005C78C8" w:rsidRPr="00105676">
        <w:rPr>
          <w:rFonts w:cs="Times New Roman"/>
          <w:szCs w:val="28"/>
        </w:rPr>
        <w:t xml:space="preserve"> из села </w:t>
      </w:r>
      <w:proofErr w:type="spellStart"/>
      <w:r w:rsidR="005C78C8" w:rsidRPr="00105676">
        <w:rPr>
          <w:rFonts w:cs="Times New Roman"/>
          <w:szCs w:val="28"/>
        </w:rPr>
        <w:t>Цовкра</w:t>
      </w:r>
      <w:proofErr w:type="spellEnd"/>
      <w:r w:rsidR="005C78C8" w:rsidRPr="00105676">
        <w:rPr>
          <w:rFonts w:cs="Times New Roman"/>
          <w:szCs w:val="28"/>
        </w:rPr>
        <w:t xml:space="preserve"> </w:t>
      </w:r>
      <w:proofErr w:type="spellStart"/>
      <w:r w:rsidR="005C78C8" w:rsidRPr="00105676">
        <w:rPr>
          <w:rFonts w:cs="Times New Roman"/>
          <w:szCs w:val="28"/>
        </w:rPr>
        <w:t>Кулинского</w:t>
      </w:r>
      <w:proofErr w:type="spellEnd"/>
      <w:r w:rsidR="005C78C8" w:rsidRPr="00105676">
        <w:rPr>
          <w:rFonts w:cs="Times New Roman"/>
          <w:szCs w:val="28"/>
        </w:rPr>
        <w:t xml:space="preserve"> района. По данным историков авиации, за годы войны он совершил более 600 боевых вылетов, участвовал в 150 воздушных боях, самостоятельно сбил 30 самолетов противника и еще 19 — в групповых сражениях. Последняя боевая машина фашистов была сбита им над Берлином. После войны </w:t>
      </w:r>
      <w:proofErr w:type="spellStart"/>
      <w:r w:rsidR="005C78C8" w:rsidRPr="00105676">
        <w:rPr>
          <w:rFonts w:cs="Times New Roman"/>
          <w:szCs w:val="28"/>
        </w:rPr>
        <w:t>Амет-Хан</w:t>
      </w:r>
      <w:proofErr w:type="spellEnd"/>
      <w:r w:rsidR="005C78C8" w:rsidRPr="00105676">
        <w:rPr>
          <w:rFonts w:cs="Times New Roman"/>
          <w:szCs w:val="28"/>
        </w:rPr>
        <w:t xml:space="preserve"> Султан не покинул небо: он стал летчиком-испытателем и погиб в феврале 1971 года за штурвалом самолета.</w:t>
      </w: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67945</wp:posOffset>
            </wp:positionV>
            <wp:extent cx="2086610" cy="2846070"/>
            <wp:effectExtent l="0" t="0" r="8890" b="0"/>
            <wp:wrapSquare wrapText="bothSides"/>
            <wp:docPr id="13" name="Рисунок 13" descr="Магомет Имадутдинович Гаджиев, Герой Советского Союза, командир дивизиона подводных лодок в Баренцевом м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гомет Имадутдинович Гаджиев, Герой Советского Союза, командир дивизиона подводных лодок в Баренцевом мор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5676">
        <w:rPr>
          <w:rFonts w:cs="Times New Roman"/>
          <w:szCs w:val="28"/>
        </w:rPr>
        <w:t>Первым дагестанцем, удостоенным звания Героя Советского Союза, стал командир дивизиона подводных лодок в Баренцевом море </w:t>
      </w:r>
      <w:r w:rsidRPr="00105676">
        <w:rPr>
          <w:rFonts w:cs="Times New Roman"/>
          <w:b/>
          <w:bCs/>
          <w:szCs w:val="28"/>
        </w:rPr>
        <w:t>Магомед Гаджиев</w:t>
      </w:r>
      <w:r w:rsidRPr="00105676">
        <w:rPr>
          <w:rFonts w:cs="Times New Roman"/>
          <w:szCs w:val="28"/>
        </w:rPr>
        <w:t xml:space="preserve"> из аула Мегеб Гунибского район. Как-то раз подводная лодка под его командованием вступила в бой с транспортом, охраняемым конвоем. Всплыв на поверхность, лодка атаковала три вражеских корабля, </w:t>
      </w:r>
      <w:proofErr w:type="gramStart"/>
      <w:r w:rsidRPr="00105676">
        <w:rPr>
          <w:rFonts w:cs="Times New Roman"/>
          <w:szCs w:val="28"/>
        </w:rPr>
        <w:t>из</w:t>
      </w:r>
      <w:proofErr w:type="gramEnd"/>
      <w:r w:rsidRPr="00105676">
        <w:rPr>
          <w:rFonts w:cs="Times New Roman"/>
          <w:szCs w:val="28"/>
        </w:rPr>
        <w:t xml:space="preserve"> которых два пошли ко дну, а третий поспешно скрылся.</w:t>
      </w: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Газета «Правда» тогда написала, что это первый случай в истории, «когда подводная лодка, потопив транспорт, охраняемый конвоем, уничтожила и сам конвой». На боевом счету дивизиона Гаджиева 12 победных операций, 27 потопленных кораблей противника.</w:t>
      </w:r>
    </w:p>
    <w:p w:rsidR="005C78C8" w:rsidRPr="00105676" w:rsidRDefault="005C78C8" w:rsidP="00105676">
      <w:pPr>
        <w:rPr>
          <w:rFonts w:cs="Times New Roman"/>
          <w:szCs w:val="28"/>
        </w:rPr>
      </w:pP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-365125</wp:posOffset>
            </wp:positionH>
            <wp:positionV relativeFrom="paragraph">
              <wp:posOffset>-243840</wp:posOffset>
            </wp:positionV>
            <wp:extent cx="2842260" cy="2842260"/>
            <wp:effectExtent l="0" t="0" r="0" b="0"/>
            <wp:wrapSquare wrapText="bothSides"/>
            <wp:docPr id="14" name="Рисунок 14" descr="Герой Советского Союза Эсед Бабастанович Салих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Герой Советского Союза Эсед Бабастанович Салих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5676">
        <w:rPr>
          <w:rFonts w:cs="Times New Roman"/>
          <w:szCs w:val="28"/>
        </w:rPr>
        <w:t xml:space="preserve"> Младший сержант </w:t>
      </w:r>
      <w:proofErr w:type="spellStart"/>
      <w:r w:rsidRPr="00105676">
        <w:rPr>
          <w:rFonts w:cs="Times New Roman"/>
          <w:b/>
          <w:bCs/>
          <w:szCs w:val="28"/>
        </w:rPr>
        <w:t>Магомед-Загид</w:t>
      </w:r>
      <w:proofErr w:type="spellEnd"/>
      <w:r w:rsidRPr="00105676">
        <w:rPr>
          <w:rFonts w:cs="Times New Roman"/>
          <w:b/>
          <w:bCs/>
          <w:szCs w:val="28"/>
        </w:rPr>
        <w:t xml:space="preserve"> </w:t>
      </w:r>
      <w:proofErr w:type="spellStart"/>
      <w:r w:rsidRPr="00105676">
        <w:rPr>
          <w:rFonts w:cs="Times New Roman"/>
          <w:b/>
          <w:bCs/>
          <w:szCs w:val="28"/>
        </w:rPr>
        <w:t>Абдулманапов</w:t>
      </w:r>
      <w:proofErr w:type="spellEnd"/>
      <w:r w:rsidRPr="00105676">
        <w:rPr>
          <w:rFonts w:cs="Times New Roman"/>
          <w:szCs w:val="28"/>
        </w:rPr>
        <w:t xml:space="preserve"> из аула Карата совершил героический поступок в </w:t>
      </w:r>
      <w:proofErr w:type="spellStart"/>
      <w:r w:rsidRPr="00105676">
        <w:rPr>
          <w:rFonts w:cs="Times New Roman"/>
          <w:szCs w:val="28"/>
        </w:rPr>
        <w:t>Сакском</w:t>
      </w:r>
      <w:proofErr w:type="spellEnd"/>
      <w:r w:rsidRPr="00105676">
        <w:rPr>
          <w:rFonts w:cs="Times New Roman"/>
          <w:szCs w:val="28"/>
        </w:rPr>
        <w:t xml:space="preserve"> районе Крыма, в составе небольшой группы разведчиков оказав сопротивление батальону противника.</w:t>
      </w: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 xml:space="preserve">Силы все же были не равны, и все они оказались в плену. Фашисты пытали, а затем расстреляли всех русских, а тяжело </w:t>
      </w:r>
      <w:proofErr w:type="gramStart"/>
      <w:r w:rsidRPr="00105676">
        <w:rPr>
          <w:rFonts w:cs="Times New Roman"/>
          <w:szCs w:val="28"/>
        </w:rPr>
        <w:t>раненного</w:t>
      </w:r>
      <w:proofErr w:type="gramEnd"/>
      <w:r w:rsidRPr="00105676">
        <w:rPr>
          <w:rFonts w:cs="Times New Roman"/>
          <w:szCs w:val="28"/>
        </w:rPr>
        <w:t xml:space="preserve"> </w:t>
      </w:r>
      <w:proofErr w:type="spellStart"/>
      <w:r w:rsidRPr="00105676">
        <w:rPr>
          <w:rFonts w:cs="Times New Roman"/>
          <w:szCs w:val="28"/>
        </w:rPr>
        <w:t>Магомед-Загида</w:t>
      </w:r>
      <w:proofErr w:type="spellEnd"/>
      <w:r w:rsidRPr="00105676">
        <w:rPr>
          <w:rFonts w:cs="Times New Roman"/>
          <w:szCs w:val="28"/>
        </w:rPr>
        <w:t xml:space="preserve"> уговаривали назвать часть, где он служит. «Ты не русский. Ты чужой для них. Откуда ты?» — спрашивал немецкий офицер. Дагестанец ответил: «Они все мои братья. Мы все — дети одной матери-Родины». Он был зверски убит. Всем разведчикам, в том числе </w:t>
      </w:r>
      <w:proofErr w:type="spellStart"/>
      <w:r w:rsidRPr="00105676">
        <w:rPr>
          <w:rFonts w:cs="Times New Roman"/>
          <w:szCs w:val="28"/>
        </w:rPr>
        <w:t>Абдулманапову</w:t>
      </w:r>
      <w:proofErr w:type="spellEnd"/>
      <w:r w:rsidRPr="00105676">
        <w:rPr>
          <w:rFonts w:cs="Times New Roman"/>
          <w:szCs w:val="28"/>
        </w:rPr>
        <w:t>, было присвоено звание Героя Советского Союза.</w:t>
      </w: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 xml:space="preserve">Немало героических эпизодов в боевой биографии пехотинца из аула Икра </w:t>
      </w:r>
      <w:proofErr w:type="spellStart"/>
      <w:r w:rsidRPr="00105676">
        <w:rPr>
          <w:rFonts w:cs="Times New Roman"/>
          <w:szCs w:val="28"/>
        </w:rPr>
        <w:t>Курахского</w:t>
      </w:r>
      <w:proofErr w:type="spellEnd"/>
      <w:r w:rsidRPr="00105676">
        <w:rPr>
          <w:rFonts w:cs="Times New Roman"/>
          <w:szCs w:val="28"/>
        </w:rPr>
        <w:t xml:space="preserve"> района </w:t>
      </w:r>
      <w:proofErr w:type="spellStart"/>
      <w:r w:rsidRPr="00105676">
        <w:rPr>
          <w:rFonts w:cs="Times New Roman"/>
          <w:b/>
          <w:bCs/>
          <w:szCs w:val="28"/>
        </w:rPr>
        <w:t>Эседа</w:t>
      </w:r>
      <w:proofErr w:type="spellEnd"/>
      <w:r w:rsidRPr="00105676">
        <w:rPr>
          <w:rFonts w:cs="Times New Roman"/>
          <w:b/>
          <w:bCs/>
          <w:szCs w:val="28"/>
        </w:rPr>
        <w:t xml:space="preserve"> Салихова</w:t>
      </w:r>
      <w:r w:rsidRPr="00105676">
        <w:rPr>
          <w:rFonts w:cs="Times New Roman"/>
          <w:szCs w:val="28"/>
        </w:rPr>
        <w:t>. В январе 1944 года он, будучи майором, с группой солдат из 30 человек прорвался в тыл врага и уничтожил до 200 гитлеровцев. Однако на следующий день противник подтянул дополнительные силы, и отряд Салихова (к тому времени осталось всего 10 боеспособных человек) оказался в окружении. Майор был дважды тяжело ранен и скончался по пути в медсанбат. Салихову посмертно присвоено звание Героя Советского Союза.</w:t>
      </w: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 xml:space="preserve">Многие годы после войны скромно жил и добросовестно трудился в родном селе </w:t>
      </w:r>
      <w:proofErr w:type="spellStart"/>
      <w:r w:rsidRPr="00105676">
        <w:rPr>
          <w:rFonts w:cs="Times New Roman"/>
          <w:szCs w:val="28"/>
        </w:rPr>
        <w:t>Чагаротар</w:t>
      </w:r>
      <w:proofErr w:type="spellEnd"/>
      <w:r w:rsidRPr="00105676">
        <w:rPr>
          <w:rFonts w:cs="Times New Roman"/>
          <w:szCs w:val="28"/>
        </w:rPr>
        <w:t xml:space="preserve"> Хасавюртовского района фронтовик </w:t>
      </w:r>
      <w:proofErr w:type="spellStart"/>
      <w:r w:rsidRPr="00105676">
        <w:rPr>
          <w:rFonts w:cs="Times New Roman"/>
          <w:b/>
          <w:bCs/>
          <w:szCs w:val="28"/>
        </w:rPr>
        <w:t>Абдулхаким</w:t>
      </w:r>
      <w:proofErr w:type="spellEnd"/>
      <w:r w:rsidRPr="00105676">
        <w:rPr>
          <w:rFonts w:cs="Times New Roman"/>
          <w:b/>
          <w:bCs/>
          <w:szCs w:val="28"/>
        </w:rPr>
        <w:t xml:space="preserve"> Исмаилов</w:t>
      </w:r>
      <w:r w:rsidRPr="00105676">
        <w:rPr>
          <w:rFonts w:cs="Times New Roman"/>
          <w:szCs w:val="28"/>
        </w:rPr>
        <w:t>, который был одним из тех, кто в памятном мае 1945 года водрузил Знамя Победы над рейхстагом в Берлине.</w:t>
      </w: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 xml:space="preserve">За годы войны он был пять раз ранен, но каждый раз возвращался в строй. Во фронтовой газете о нем писали как об отважном и бесстрашном разведчике. В феврале 1996 года </w:t>
      </w:r>
      <w:proofErr w:type="spellStart"/>
      <w:r w:rsidRPr="00105676">
        <w:rPr>
          <w:rFonts w:cs="Times New Roman"/>
          <w:szCs w:val="28"/>
        </w:rPr>
        <w:t>Исмаилову</w:t>
      </w:r>
      <w:proofErr w:type="spellEnd"/>
      <w:r w:rsidRPr="00105676">
        <w:rPr>
          <w:rFonts w:cs="Times New Roman"/>
          <w:szCs w:val="28"/>
        </w:rPr>
        <w:t xml:space="preserve"> указом президента РФ присвоено звание Героя России. Умер </w:t>
      </w:r>
      <w:proofErr w:type="spellStart"/>
      <w:r w:rsidRPr="00105676">
        <w:rPr>
          <w:rFonts w:cs="Times New Roman"/>
          <w:szCs w:val="28"/>
        </w:rPr>
        <w:t>Абдулхаким</w:t>
      </w:r>
      <w:proofErr w:type="spellEnd"/>
      <w:r w:rsidRPr="00105676">
        <w:rPr>
          <w:rFonts w:cs="Times New Roman"/>
          <w:szCs w:val="28"/>
        </w:rPr>
        <w:t xml:space="preserve"> </w:t>
      </w:r>
      <w:proofErr w:type="spellStart"/>
      <w:r w:rsidRPr="00105676">
        <w:rPr>
          <w:rFonts w:cs="Times New Roman"/>
          <w:szCs w:val="28"/>
        </w:rPr>
        <w:t>Исакович</w:t>
      </w:r>
      <w:proofErr w:type="spellEnd"/>
      <w:r w:rsidRPr="00105676">
        <w:rPr>
          <w:rFonts w:cs="Times New Roman"/>
          <w:szCs w:val="28"/>
        </w:rPr>
        <w:t xml:space="preserve"> в феврале 2010 года.</w:t>
      </w: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В годы войны в тылу врага действовало свыше 6,2 тыс. партизанских отрядов, и десятки дагестанцев сражались в их рядах. Сумев сбежать из фашистских лагерей, они приняли активное участие в боевых действиях в оккупированных гитлеровцами западноевропейских странах. Дагестанцы мужественно сражались плечом к плечу с местными патриотами на территории Италии, Югославии, Франции, Греции, Албании, Польши, Чехословакии.</w:t>
      </w:r>
    </w:p>
    <w:p w:rsid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Из рядов дагестанцев-фронтовиков выросли и умелые командиры, которые не только проявляли личную доблесть, но и овладели теорией и практикой военного искусства. Уроженец Хасавюрта </w:t>
      </w:r>
      <w:r w:rsidRPr="00105676">
        <w:rPr>
          <w:rFonts w:cs="Times New Roman"/>
          <w:b/>
          <w:bCs/>
          <w:szCs w:val="28"/>
        </w:rPr>
        <w:t>Михаил Воробьев</w:t>
      </w:r>
      <w:r w:rsidRPr="00105676">
        <w:rPr>
          <w:rFonts w:cs="Times New Roman"/>
          <w:szCs w:val="28"/>
        </w:rPr>
        <w:t> стал маршалом инженерных войск, талантливыми командирами дивизий проявили себя генерал-майор </w:t>
      </w:r>
      <w:proofErr w:type="spellStart"/>
      <w:r w:rsidRPr="00105676">
        <w:rPr>
          <w:rFonts w:cs="Times New Roman"/>
          <w:b/>
          <w:bCs/>
          <w:szCs w:val="28"/>
        </w:rPr>
        <w:t>Махмуд</w:t>
      </w:r>
      <w:proofErr w:type="spellEnd"/>
      <w:r w:rsidRPr="00105676">
        <w:rPr>
          <w:rFonts w:cs="Times New Roman"/>
          <w:b/>
          <w:bCs/>
          <w:szCs w:val="28"/>
        </w:rPr>
        <w:t xml:space="preserve"> </w:t>
      </w:r>
      <w:proofErr w:type="spellStart"/>
      <w:r w:rsidRPr="00105676">
        <w:rPr>
          <w:rFonts w:cs="Times New Roman"/>
          <w:b/>
          <w:bCs/>
          <w:szCs w:val="28"/>
        </w:rPr>
        <w:t>Абилов</w:t>
      </w:r>
      <w:proofErr w:type="spellEnd"/>
      <w:r w:rsidRPr="00105676">
        <w:rPr>
          <w:rFonts w:cs="Times New Roman"/>
          <w:szCs w:val="28"/>
        </w:rPr>
        <w:t> и полковник </w:t>
      </w:r>
      <w:proofErr w:type="spellStart"/>
      <w:r w:rsidRPr="00105676">
        <w:rPr>
          <w:rFonts w:cs="Times New Roman"/>
          <w:b/>
          <w:bCs/>
          <w:szCs w:val="28"/>
        </w:rPr>
        <w:t>Хаирбек</w:t>
      </w:r>
      <w:proofErr w:type="spellEnd"/>
      <w:r w:rsidRPr="00105676">
        <w:rPr>
          <w:rFonts w:cs="Times New Roman"/>
          <w:b/>
          <w:bCs/>
          <w:szCs w:val="28"/>
        </w:rPr>
        <w:t xml:space="preserve"> </w:t>
      </w:r>
      <w:proofErr w:type="spellStart"/>
      <w:r w:rsidRPr="00105676">
        <w:rPr>
          <w:rFonts w:cs="Times New Roman"/>
          <w:b/>
          <w:bCs/>
          <w:szCs w:val="28"/>
        </w:rPr>
        <w:t>Заманов</w:t>
      </w:r>
      <w:proofErr w:type="spellEnd"/>
      <w:r w:rsidRPr="00105676">
        <w:rPr>
          <w:rFonts w:cs="Times New Roman"/>
          <w:szCs w:val="28"/>
        </w:rPr>
        <w:t>. Подвиги бойцов их соединений не раз отмечались в приказах Верховного Главнокомандующего, а сами командиры получили ордена Суворова, Кутузова, Невского.</w:t>
      </w: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Мужество и бесстрашие дагестанцев-фронтовиков не раз отмечали видные полководцы, командиры войсковых соединений. Маршал Советского Союза </w:t>
      </w:r>
      <w:r w:rsidRPr="00105676">
        <w:rPr>
          <w:rFonts w:cs="Times New Roman"/>
          <w:b/>
          <w:bCs/>
          <w:szCs w:val="28"/>
        </w:rPr>
        <w:t>Семен Тимошенко</w:t>
      </w:r>
      <w:r w:rsidRPr="00105676">
        <w:rPr>
          <w:rFonts w:cs="Times New Roman"/>
          <w:szCs w:val="28"/>
        </w:rPr>
        <w:t>, принимая дагестанскую делегацию, сопровождавшую эшелон подарков бойцам-освободителям Северного Кавказа, сказал: «Дагестанцы сильны, словом и делом». Генерал армии </w:t>
      </w:r>
      <w:r w:rsidRPr="00105676">
        <w:rPr>
          <w:rFonts w:cs="Times New Roman"/>
          <w:b/>
          <w:bCs/>
          <w:szCs w:val="28"/>
        </w:rPr>
        <w:t>Иван Петров</w:t>
      </w:r>
      <w:r w:rsidRPr="00105676">
        <w:rPr>
          <w:rFonts w:cs="Times New Roman"/>
          <w:szCs w:val="28"/>
        </w:rPr>
        <w:t> добавил: «Дагестанцы хорошо дерутся».</w:t>
      </w: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br w:type="page"/>
      </w:r>
    </w:p>
    <w:p w:rsidR="00105676" w:rsidRPr="00105676" w:rsidRDefault="000855F9" w:rsidP="00105676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1.3 </w:t>
      </w:r>
      <w:r w:rsidR="00105676" w:rsidRPr="00105676">
        <w:rPr>
          <w:rFonts w:cs="Times New Roman"/>
          <w:b/>
          <w:szCs w:val="28"/>
        </w:rPr>
        <w:t>Патриотическое воспитание в Дагестане в послевоенное время</w:t>
      </w: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 xml:space="preserve">Существенные изменения в военное время произошли и в сфере культурного обслуживания населения. Главной задачей учреждений культуры, в том числе в Дагестане, стала работа по мобилизации </w:t>
      </w:r>
      <w:proofErr w:type="gramStart"/>
      <w:r w:rsidRPr="00105676">
        <w:rPr>
          <w:rFonts w:cs="Times New Roman"/>
          <w:szCs w:val="28"/>
        </w:rPr>
        <w:t>сил</w:t>
      </w:r>
      <w:proofErr w:type="gramEnd"/>
      <w:r w:rsidRPr="00105676">
        <w:rPr>
          <w:rFonts w:cs="Times New Roman"/>
          <w:szCs w:val="28"/>
        </w:rPr>
        <w:t xml:space="preserve"> как на защиту Родины, так и на решение стоявших на повестке задач народного хозяйства. Работники культуры рассказывали людям о характере и ходе войны, а также разъясняли сущность идеологии нацистов.</w:t>
      </w: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Пропагандистско-агитационная работа с гражданами организовывалась во время перерывов на работе в цехах и полевых бригадах. Для рабочих и служащих на предприятиях проводились собрания, доклады и беседы о героических страницах в истории Дагестана и СССР, об истории совместной борьбы русского и дагестанских народов против иноземных завоевателей. В массовую работу с населением привлекались представители старшего поколения, участники революционных событий и Гражданской войны.</w:t>
      </w: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Основными формами культурно-бытового досуга населения стали групповые беседы, в том числе перед просмотром фильмов в кинотеатрах, коллективное чтение газет с последующим их обсуждением, концерты в перерывах между сменами, проведение различных собраний, например, домохозяек или интеллигенции.</w:t>
      </w: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 xml:space="preserve">Для вовлечения в массовую работу сельских тружеников во время сбора урожая были организованы передвижные библиотеки, походные клубы, агитпоезда. Работники учреждений культуры и агитаторы во время перерывов на полях разъясняли колхозникам речи руководителей страны, давали сводки с полей сражений. </w:t>
      </w: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Важную роль в патриотическом воспитании населения сыграло радио, которое постоянно держало жителей Дагестана в курсе событий, происходящих на фронтах, в тылу и на международной арене. Радиопередачи велись не только на русском языке, но и на языках народов республики.</w:t>
      </w: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Большой популярностью у жителей пользовались такие радиопередачи на национальных языках, как «Все для победы», «Мы победим», «Письма с фронта», «Слушая фронт», «Герои не умирают», а также цикл передач на тему героического прошлого народов республики. В эфире звучали рассказы, очерки, стихи о подвигах дагестанцев — героев Советского Союза.</w:t>
      </w:r>
    </w:p>
    <w:p w:rsidR="00105676" w:rsidRP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 xml:space="preserve">Значимую роль в политическом просвещении людей сыграли и печатные издания. Не только радио, но и газеты рассказывали о буднях Красной армии на фронтах войны и трудовых подвигах советских патриотов, о событиях международной жизни и важнейших решениях партии и правительства. В наиболее людных местах городов, райцентров, аулов были оборудованы витрины для газет и листовок с сообщениями </w:t>
      </w:r>
      <w:proofErr w:type="spellStart"/>
      <w:r w:rsidRPr="00105676">
        <w:rPr>
          <w:rFonts w:cs="Times New Roman"/>
          <w:szCs w:val="28"/>
        </w:rPr>
        <w:t>Совинформбюро</w:t>
      </w:r>
      <w:proofErr w:type="spellEnd"/>
      <w:r w:rsidRPr="00105676">
        <w:rPr>
          <w:rFonts w:cs="Times New Roman"/>
          <w:szCs w:val="28"/>
        </w:rPr>
        <w:t>.</w:t>
      </w:r>
    </w:p>
    <w:p w:rsidR="00105676" w:rsidRDefault="00105676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В годы войны изменилась и работа Дагестанского издательства. Особое внимание оно стало уделять выпуску книг и брошюр на политические и военно-оборонные темы, многие из которых переводились на национальные языки. Только за первые два месяца войны было издано 28 оборонных и антифашистских брошюр общим тиражом более 138 тыс. экземпляров.</w:t>
      </w:r>
    </w:p>
    <w:p w:rsidR="00105676" w:rsidRPr="00105676" w:rsidRDefault="00105676" w:rsidP="0010567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5C78C8" w:rsidRPr="000855F9" w:rsidRDefault="00962D83" w:rsidP="000855F9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4.</w:t>
      </w:r>
      <w:r w:rsidR="000855F9">
        <w:rPr>
          <w:rFonts w:cs="Times New Roman"/>
          <w:b/>
          <w:szCs w:val="28"/>
        </w:rPr>
        <w:t xml:space="preserve"> </w:t>
      </w:r>
      <w:r w:rsidR="005C78C8" w:rsidRPr="000855F9">
        <w:rPr>
          <w:rFonts w:cs="Times New Roman"/>
          <w:b/>
          <w:szCs w:val="28"/>
        </w:rPr>
        <w:t>Социологический опрос</w:t>
      </w:r>
    </w:p>
    <w:p w:rsidR="005C78C8" w:rsidRPr="00105676" w:rsidRDefault="005C78C8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Мы провели социологический опрос по следующим вопросам и получили такие результаты:</w:t>
      </w:r>
    </w:p>
    <w:p w:rsidR="005C78C8" w:rsidRPr="00105676" w:rsidRDefault="005C78C8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В результате социологического опроса выяснили, что большинство учащихся 7 классов (70%) интересовались изучением родословной своей семьи.</w:t>
      </w:r>
      <w:r w:rsidRPr="00105676">
        <w:rPr>
          <w:rFonts w:cs="Times New Roman"/>
          <w:szCs w:val="28"/>
        </w:rPr>
        <w:br/>
      </w:r>
      <w:r w:rsidRPr="00105676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6291580" cy="2593975"/>
            <wp:effectExtent l="0" t="0" r="0" b="0"/>
            <wp:docPr id="10" name="Рисунок 10" descr="Социологический опр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Социологический опро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8C8" w:rsidRPr="00105676" w:rsidRDefault="005C78C8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>60 % опрошенных не имеют никакой информации о предках, воевавших во время ВОВ. 99 % учащихся считают, что такая информация очень важна для истории семьи.</w:t>
      </w:r>
    </w:p>
    <w:p w:rsidR="005C78C8" w:rsidRDefault="005C78C8" w:rsidP="00105676">
      <w:pPr>
        <w:rPr>
          <w:rFonts w:cs="Times New Roman"/>
          <w:szCs w:val="28"/>
        </w:rPr>
      </w:pPr>
      <w:r w:rsidRPr="00105676">
        <w:rPr>
          <w:rFonts w:cs="Times New Roman"/>
          <w:szCs w:val="28"/>
        </w:rPr>
        <w:t xml:space="preserve">Таким образом, было выяснено, что данная тема интересна и актуальна. </w:t>
      </w:r>
    </w:p>
    <w:p w:rsidR="000855F9" w:rsidRPr="000855F9" w:rsidRDefault="000855F9" w:rsidP="000855F9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0855F9" w:rsidRPr="000855F9" w:rsidRDefault="000855F9" w:rsidP="000855F9">
      <w:pPr>
        <w:jc w:val="center"/>
        <w:rPr>
          <w:rFonts w:cs="Times New Roman"/>
          <w:b/>
          <w:szCs w:val="28"/>
        </w:rPr>
      </w:pPr>
      <w:r w:rsidRPr="000855F9">
        <w:rPr>
          <w:rFonts w:cs="Times New Roman"/>
          <w:b/>
          <w:szCs w:val="28"/>
        </w:rPr>
        <w:t>Заключение</w:t>
      </w:r>
    </w:p>
    <w:p w:rsidR="000855F9" w:rsidRDefault="000855F9" w:rsidP="000855F9">
      <w:pPr>
        <w:rPr>
          <w:rFonts w:cs="Times New Roman"/>
          <w:szCs w:val="28"/>
        </w:rPr>
      </w:pPr>
      <w:r w:rsidRPr="000855F9">
        <w:rPr>
          <w:rFonts w:cs="Times New Roman"/>
          <w:szCs w:val="28"/>
        </w:rPr>
        <w:t>Сейчас наших близких, воевавших в годы ВОВ нет в живых, но в наших сердцах по-прежнему живёт память о них и о тех, кто жертвовал св</w:t>
      </w:r>
      <w:r>
        <w:rPr>
          <w:rFonts w:cs="Times New Roman"/>
          <w:szCs w:val="28"/>
        </w:rPr>
        <w:t>оей жизнью ради жизни на земле.</w:t>
      </w:r>
    </w:p>
    <w:p w:rsidR="000855F9" w:rsidRDefault="000855F9" w:rsidP="000855F9">
      <w:pPr>
        <w:rPr>
          <w:rFonts w:cs="Times New Roman"/>
          <w:szCs w:val="28"/>
        </w:rPr>
      </w:pPr>
      <w:r w:rsidRPr="000855F9">
        <w:rPr>
          <w:rFonts w:cs="Times New Roman"/>
          <w:szCs w:val="28"/>
        </w:rPr>
        <w:t>Благодаря этим людям и всем, кто участвовал в этой страш</w:t>
      </w:r>
      <w:r>
        <w:rPr>
          <w:rFonts w:cs="Times New Roman"/>
          <w:szCs w:val="28"/>
        </w:rPr>
        <w:t xml:space="preserve">ной войне, мы живём и созидаем. </w:t>
      </w:r>
    </w:p>
    <w:p w:rsidR="004214A1" w:rsidRDefault="000855F9" w:rsidP="000855F9">
      <w:pPr>
        <w:rPr>
          <w:rFonts w:cs="Times New Roman"/>
          <w:szCs w:val="28"/>
        </w:rPr>
      </w:pPr>
      <w:r w:rsidRPr="000855F9">
        <w:rPr>
          <w:rFonts w:cs="Times New Roman"/>
          <w:szCs w:val="28"/>
        </w:rPr>
        <w:t>Слава ветеранам войны!</w:t>
      </w:r>
    </w:p>
    <w:p w:rsidR="004214A1" w:rsidRDefault="004214A1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0855F9" w:rsidRPr="004214A1" w:rsidRDefault="004214A1" w:rsidP="004214A1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Список использованной литературы</w:t>
      </w:r>
    </w:p>
    <w:p w:rsidR="004214A1" w:rsidRDefault="004214A1" w:rsidP="00105676">
      <w:pPr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4214A1">
        <w:rPr>
          <w:rFonts w:cs="Times New Roman"/>
          <w:szCs w:val="28"/>
        </w:rPr>
        <w:t>Аликберов З.М., Керимов И.К. На фр</w:t>
      </w:r>
      <w:r>
        <w:rPr>
          <w:rFonts w:cs="Times New Roman"/>
          <w:szCs w:val="28"/>
        </w:rPr>
        <w:t>онте и в тылу. Махачкала, 1959.</w:t>
      </w:r>
    </w:p>
    <w:p w:rsidR="004214A1" w:rsidRDefault="004214A1" w:rsidP="00105676">
      <w:pPr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4214A1">
        <w:rPr>
          <w:rFonts w:cs="Times New Roman"/>
          <w:szCs w:val="28"/>
        </w:rPr>
        <w:t xml:space="preserve">Дагестан – своим фронтовикам. Открытое письмо № 5. 1943 г. декабрь; № 8. 1944 г. апрель </w:t>
      </w:r>
    </w:p>
    <w:p w:rsidR="004214A1" w:rsidRDefault="004214A1" w:rsidP="00105676">
      <w:pPr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4214A1">
        <w:rPr>
          <w:rFonts w:cs="Times New Roman"/>
          <w:szCs w:val="28"/>
        </w:rPr>
        <w:t xml:space="preserve">Дагестан в годы Великой Отечественной войны (1941–1945). Док. и материалы / </w:t>
      </w:r>
      <w:proofErr w:type="spellStart"/>
      <w:proofErr w:type="gramStart"/>
      <w:r w:rsidRPr="004214A1">
        <w:rPr>
          <w:rFonts w:cs="Times New Roman"/>
          <w:szCs w:val="28"/>
        </w:rPr>
        <w:t>Сост</w:t>
      </w:r>
      <w:proofErr w:type="spellEnd"/>
      <w:proofErr w:type="gramEnd"/>
      <w:r w:rsidRPr="004214A1">
        <w:rPr>
          <w:rFonts w:cs="Times New Roman"/>
          <w:szCs w:val="28"/>
        </w:rPr>
        <w:t xml:space="preserve">: </w:t>
      </w:r>
      <w:proofErr w:type="spellStart"/>
      <w:r w:rsidRPr="004214A1">
        <w:rPr>
          <w:rFonts w:cs="Times New Roman"/>
          <w:szCs w:val="28"/>
        </w:rPr>
        <w:t>Бутаев</w:t>
      </w:r>
      <w:proofErr w:type="spellEnd"/>
      <w:r w:rsidRPr="004214A1">
        <w:rPr>
          <w:rFonts w:cs="Times New Roman"/>
          <w:szCs w:val="28"/>
        </w:rPr>
        <w:t xml:space="preserve"> М.Д., Гасанов Г.Ш., </w:t>
      </w:r>
      <w:proofErr w:type="spellStart"/>
      <w:r w:rsidRPr="004214A1">
        <w:rPr>
          <w:rFonts w:cs="Times New Roman"/>
          <w:szCs w:val="28"/>
        </w:rPr>
        <w:t>Какагасанов</w:t>
      </w:r>
      <w:proofErr w:type="spellEnd"/>
      <w:r w:rsidRPr="004214A1">
        <w:rPr>
          <w:rFonts w:cs="Times New Roman"/>
          <w:szCs w:val="28"/>
        </w:rPr>
        <w:t xml:space="preserve"> Г.И. Махачкала, 1995. С. 200.</w:t>
      </w:r>
    </w:p>
    <w:p w:rsidR="000030C7" w:rsidRPr="00105676" w:rsidRDefault="004214A1" w:rsidP="00105676">
      <w:pPr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Pr="004214A1">
        <w:rPr>
          <w:rFonts w:cs="Times New Roman"/>
          <w:szCs w:val="28"/>
        </w:rPr>
        <w:t xml:space="preserve"> </w:t>
      </w:r>
      <w:proofErr w:type="gramStart"/>
      <w:r w:rsidRPr="004214A1">
        <w:rPr>
          <w:rFonts w:cs="Times New Roman"/>
          <w:szCs w:val="28"/>
        </w:rPr>
        <w:t>Дагестанская</w:t>
      </w:r>
      <w:proofErr w:type="gramEnd"/>
      <w:r w:rsidRPr="004214A1">
        <w:rPr>
          <w:rFonts w:cs="Times New Roman"/>
          <w:szCs w:val="28"/>
        </w:rPr>
        <w:t xml:space="preserve"> правда. 1941. 20 июня.</w:t>
      </w:r>
    </w:p>
    <w:sectPr w:rsidR="000030C7" w:rsidRPr="00105676" w:rsidSect="00C5670D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306" w:rsidRDefault="00A97306" w:rsidP="00C5670D">
      <w:pPr>
        <w:spacing w:after="0" w:line="240" w:lineRule="auto"/>
      </w:pPr>
      <w:r>
        <w:separator/>
      </w:r>
    </w:p>
  </w:endnote>
  <w:endnote w:type="continuationSeparator" w:id="0">
    <w:p w:rsidR="00A97306" w:rsidRDefault="00A97306" w:rsidP="00C5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362897"/>
      <w:docPartObj>
        <w:docPartGallery w:val="Page Numbers (Bottom of Page)"/>
        <w:docPartUnique/>
      </w:docPartObj>
    </w:sdtPr>
    <w:sdtContent>
      <w:p w:rsidR="00C5670D" w:rsidRDefault="004601EF">
        <w:pPr>
          <w:pStyle w:val="aa"/>
          <w:jc w:val="right"/>
        </w:pPr>
        <w:r>
          <w:fldChar w:fldCharType="begin"/>
        </w:r>
        <w:r w:rsidR="00C5670D">
          <w:instrText>PAGE   \* MERGEFORMAT</w:instrText>
        </w:r>
        <w:r>
          <w:fldChar w:fldCharType="separate"/>
        </w:r>
        <w:r w:rsidR="006379FB">
          <w:rPr>
            <w:noProof/>
          </w:rPr>
          <w:t>13</w:t>
        </w:r>
        <w:r>
          <w:fldChar w:fldCharType="end"/>
        </w:r>
      </w:p>
    </w:sdtContent>
  </w:sdt>
  <w:p w:rsidR="00C5670D" w:rsidRDefault="00C5670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306" w:rsidRDefault="00A97306" w:rsidP="00C5670D">
      <w:pPr>
        <w:spacing w:after="0" w:line="240" w:lineRule="auto"/>
      </w:pPr>
      <w:r>
        <w:separator/>
      </w:r>
    </w:p>
  </w:footnote>
  <w:footnote w:type="continuationSeparator" w:id="0">
    <w:p w:rsidR="00A97306" w:rsidRDefault="00A97306" w:rsidP="00C56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D1BE2"/>
    <w:multiLevelType w:val="multilevel"/>
    <w:tmpl w:val="AA7AB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07D90"/>
    <w:multiLevelType w:val="hybridMultilevel"/>
    <w:tmpl w:val="85A46744"/>
    <w:lvl w:ilvl="0" w:tplc="BA18A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4D0345"/>
    <w:multiLevelType w:val="hybridMultilevel"/>
    <w:tmpl w:val="A530D39E"/>
    <w:lvl w:ilvl="0" w:tplc="F2624AB0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E5CD0"/>
    <w:rsid w:val="000030C7"/>
    <w:rsid w:val="000855F9"/>
    <w:rsid w:val="00105676"/>
    <w:rsid w:val="004214A1"/>
    <w:rsid w:val="004601EF"/>
    <w:rsid w:val="005C78C8"/>
    <w:rsid w:val="005E5CD0"/>
    <w:rsid w:val="006379FB"/>
    <w:rsid w:val="00962D83"/>
    <w:rsid w:val="00A721CF"/>
    <w:rsid w:val="00A97306"/>
    <w:rsid w:val="00BB6C3B"/>
    <w:rsid w:val="00C5123A"/>
    <w:rsid w:val="00C5670D"/>
    <w:rsid w:val="00D6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8C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78C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05676"/>
    <w:rPr>
      <w:rFonts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62D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56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670D"/>
  </w:style>
  <w:style w:type="paragraph" w:styleId="aa">
    <w:name w:val="footer"/>
    <w:basedOn w:val="a"/>
    <w:link w:val="ab"/>
    <w:uiPriority w:val="99"/>
    <w:unhideWhenUsed/>
    <w:rsid w:val="00C56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6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8C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78C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05676"/>
    <w:rPr>
      <w:rFonts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62D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56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670D"/>
  </w:style>
  <w:style w:type="paragraph" w:styleId="aa">
    <w:name w:val="footer"/>
    <w:basedOn w:val="a"/>
    <w:link w:val="ab"/>
    <w:uiPriority w:val="99"/>
    <w:unhideWhenUsed/>
    <w:rsid w:val="00C56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6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074">
          <w:marLeft w:val="-858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8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7803">
          <w:marLeft w:val="-858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653765">
          <w:marLeft w:val="-858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3273">
          <w:marLeft w:val="300"/>
          <w:marRight w:val="-478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2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33684">
                                  <w:marLeft w:val="75"/>
                                  <w:marRight w:val="7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1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47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16061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8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11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122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939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62573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876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89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6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839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025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9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5645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332266">
                                                      <w:marLeft w:val="750"/>
                                                      <w:marRight w:val="7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12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77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840101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64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745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195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70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454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983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764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2962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206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569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502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675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073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304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10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01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44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81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7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45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161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0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94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15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95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85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57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381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172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9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outset" w:sz="2" w:space="0" w:color="E0C59A"/>
                                                                        <w:left w:val="outset" w:sz="2" w:space="0" w:color="E0C59A"/>
                                                                        <w:bottom w:val="outset" w:sz="2" w:space="0" w:color="E0C59A"/>
                                                                        <w:right w:val="outset" w:sz="2" w:space="0" w:color="E0C59A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8348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278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6454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107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outset" w:sz="2" w:space="0" w:color="E0C59A"/>
                                                                        <w:left w:val="outset" w:sz="2" w:space="0" w:color="E0C59A"/>
                                                                        <w:bottom w:val="outset" w:sz="2" w:space="0" w:color="E0C59A"/>
                                                                        <w:right w:val="outset" w:sz="2" w:space="0" w:color="E0C59A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33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470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319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93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outset" w:sz="2" w:space="0" w:color="E0C59A"/>
                                                                        <w:left w:val="outset" w:sz="2" w:space="0" w:color="E0C59A"/>
                                                                        <w:bottom w:val="outset" w:sz="2" w:space="0" w:color="E0C59A"/>
                                                                        <w:right w:val="outset" w:sz="2" w:space="0" w:color="E0C59A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333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59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31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90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716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09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3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36659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840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06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outset" w:sz="2" w:space="0" w:color="E0C59A"/>
                                                                    <w:left w:val="outset" w:sz="2" w:space="0" w:color="E0C59A"/>
                                                                    <w:bottom w:val="outset" w:sz="2" w:space="0" w:color="E0C59A"/>
                                                                    <w:right w:val="outset" w:sz="2" w:space="0" w:color="E0C59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20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98825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85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041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outset" w:sz="2" w:space="0" w:color="E0C59A"/>
                                                                    <w:left w:val="outset" w:sz="2" w:space="0" w:color="E0C59A"/>
                                                                    <w:bottom w:val="outset" w:sz="2" w:space="0" w:color="E0C59A"/>
                                                                    <w:right w:val="outset" w:sz="2" w:space="0" w:color="E0C59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848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68620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50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744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outset" w:sz="2" w:space="0" w:color="E0C59A"/>
                                                                    <w:left w:val="outset" w:sz="2" w:space="0" w:color="E0C59A"/>
                                                                    <w:bottom w:val="outset" w:sz="2" w:space="0" w:color="E0C59A"/>
                                                                    <w:right w:val="outset" w:sz="2" w:space="0" w:color="E0C59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587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9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8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34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5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793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5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5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06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68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3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2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4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dcterms:created xsi:type="dcterms:W3CDTF">2021-12-09T17:23:00Z</dcterms:created>
  <dcterms:modified xsi:type="dcterms:W3CDTF">2022-06-18T17:15:00Z</dcterms:modified>
</cp:coreProperties>
</file>